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6104" w14:textId="7E9AC592" w:rsidR="00363A35" w:rsidRDefault="00363A35" w:rsidP="00363A35">
      <w:r>
        <w:t>Dear New Students,</w:t>
      </w:r>
    </w:p>
    <w:p w14:paraId="11D5BB4A" w14:textId="641754B8" w:rsidR="00465CCD" w:rsidRDefault="00363A35" w:rsidP="00363A35">
      <w:pPr>
        <w:ind w:firstLine="720"/>
      </w:pPr>
      <w:r>
        <w:t xml:space="preserve">The Palmer College Bookstore is committed to be a resource for your educational books, note sets, supplies, healthy snacks, Palmer apparel and gift items. As the </w:t>
      </w:r>
      <w:r w:rsidR="008963C6">
        <w:t>Winter</w:t>
      </w:r>
      <w:r>
        <w:t xml:space="preserve"> 202</w:t>
      </w:r>
      <w:r w:rsidR="008963C6">
        <w:t>1</w:t>
      </w:r>
      <w:r>
        <w:t xml:space="preserve"> class</w:t>
      </w:r>
      <w:r w:rsidR="00465CCD">
        <w:t>es</w:t>
      </w:r>
      <w:r>
        <w:t xml:space="preserve"> begin</w:t>
      </w:r>
      <w:r w:rsidR="00465CCD">
        <w:t xml:space="preserve"> on-line, the Bookstore has worked closely with the college and</w:t>
      </w:r>
      <w:r>
        <w:t xml:space="preserve"> will ensure you have the tools you need to begin your chiropractic education. You will be able to pre-order from the below list</w:t>
      </w:r>
      <w:r w:rsidR="00465CCD">
        <w:t xml:space="preserve"> and </w:t>
      </w:r>
      <w:r w:rsidR="00BA06E6">
        <w:t>select pick-up.</w:t>
      </w:r>
      <w:r w:rsidR="005B2793">
        <w:t xml:space="preserve">  We will be matching with Amazon prices on textbooks and select items the first two weeks of the quarter.</w:t>
      </w:r>
    </w:p>
    <w:p w14:paraId="77E635F8" w14:textId="18E823B3" w:rsidR="00465CCD" w:rsidRDefault="00363A35" w:rsidP="00465CCD">
      <w:r>
        <w:t xml:space="preserve">Listed below </w:t>
      </w:r>
      <w:r w:rsidR="00E74B3E" w:rsidRPr="008963C6">
        <w:t>are</w:t>
      </w:r>
      <w:r>
        <w:t xml:space="preserve"> the required book</w:t>
      </w:r>
      <w:r w:rsidR="001E74F4">
        <w:t>s</w:t>
      </w:r>
      <w:r>
        <w:t>, note set</w:t>
      </w:r>
      <w:r w:rsidR="001E74F4">
        <w:t>s</w:t>
      </w:r>
      <w:r>
        <w:t xml:space="preserve"> and supply list for </w:t>
      </w:r>
      <w:r w:rsidRPr="00BA06E6">
        <w:rPr>
          <w:b/>
        </w:rPr>
        <w:t>First Quarter</w:t>
      </w:r>
      <w:r w:rsidR="00465CCD" w:rsidRPr="00BA06E6">
        <w:rPr>
          <w:b/>
        </w:rPr>
        <w:t xml:space="preserve"> Students</w:t>
      </w:r>
      <w:r w:rsidRPr="00BA06E6">
        <w:rPr>
          <w:b/>
        </w:rPr>
        <w:t>:</w:t>
      </w:r>
      <w:r>
        <w:t xml:space="preserve">   </w:t>
      </w:r>
    </w:p>
    <w:tbl>
      <w:tblPr>
        <w:tblW w:w="7700" w:type="dxa"/>
        <w:tblLook w:val="04A0" w:firstRow="1" w:lastRow="0" w:firstColumn="1" w:lastColumn="0" w:noHBand="0" w:noVBand="1"/>
      </w:tblPr>
      <w:tblGrid>
        <w:gridCol w:w="1320"/>
        <w:gridCol w:w="1020"/>
        <w:gridCol w:w="940"/>
        <w:gridCol w:w="960"/>
        <w:gridCol w:w="1620"/>
        <w:gridCol w:w="880"/>
        <w:gridCol w:w="80"/>
        <w:gridCol w:w="880"/>
      </w:tblGrid>
      <w:tr w:rsidR="00F25546" w:rsidRPr="00F25546" w14:paraId="7BDFA9D5" w14:textId="77777777" w:rsidTr="00F25546">
        <w:trPr>
          <w:gridAfter w:val="1"/>
          <w:wAfter w:w="880" w:type="dxa"/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8BE7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Section 51112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24B0" w14:textId="751DF352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Dr.</w:t>
            </w:r>
            <w:r w:rsidR="008963C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Carleo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52DE" w14:textId="1CB7EB69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Care 1 Note</w:t>
            </w:r>
            <w:r w:rsidR="00465C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set (see equipment sheet)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142C" w14:textId="77777777" w:rsidR="00F25546" w:rsidRPr="00F25546" w:rsidRDefault="00F2554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$8.50 </w:t>
            </w:r>
          </w:p>
        </w:tc>
      </w:tr>
      <w:tr w:rsidR="00F25546" w:rsidRPr="00F25546" w14:paraId="44170CB8" w14:textId="77777777" w:rsidTr="00F25546">
        <w:trPr>
          <w:gridAfter w:val="1"/>
          <w:wAfter w:w="88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4604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Section 51111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E830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Dr. Meisel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4005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Chiropractic Textbook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DDB3" w14:textId="77777777" w:rsidR="00F25546" w:rsidRPr="00F25546" w:rsidRDefault="00F2554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$21.95 </w:t>
            </w:r>
          </w:p>
        </w:tc>
      </w:tr>
      <w:tr w:rsidR="00F25546" w:rsidRPr="00F25546" w14:paraId="7FE651FD" w14:textId="77777777" w:rsidTr="00F25546">
        <w:trPr>
          <w:gridAfter w:val="1"/>
          <w:wAfter w:w="88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CFE0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A6D4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Dr. Meisel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06C8" w14:textId="7483D7B0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Essential Principals of Ch</w:t>
            </w:r>
            <w:r w:rsidR="00465C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ir</w:t>
            </w: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opractic: Philoso</w:t>
            </w:r>
            <w:r w:rsidR="00465C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</w:t>
            </w: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F27C" w14:textId="77777777" w:rsidR="00F25546" w:rsidRPr="00F25546" w:rsidRDefault="00F2554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$28.95 </w:t>
            </w:r>
          </w:p>
        </w:tc>
      </w:tr>
      <w:tr w:rsidR="00F25546" w:rsidRPr="00F25546" w14:paraId="7E0B47E9" w14:textId="77777777" w:rsidTr="00F25546">
        <w:trPr>
          <w:gridAfter w:val="1"/>
          <w:wAfter w:w="88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5A09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E04F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Dr. Meisel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3D20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Textbook of the Science, Art &amp; Philosophy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A302" w14:textId="77777777" w:rsidR="00F25546" w:rsidRPr="00F25546" w:rsidRDefault="00F2554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$37.95 </w:t>
            </w:r>
          </w:p>
        </w:tc>
      </w:tr>
      <w:tr w:rsidR="007B6558" w:rsidRPr="00F25546" w14:paraId="7E824B35" w14:textId="77777777" w:rsidTr="00F25546">
        <w:trPr>
          <w:gridAfter w:val="1"/>
          <w:wAfter w:w="88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2B4D" w14:textId="77777777" w:rsidR="007B6558" w:rsidRPr="00F25546" w:rsidRDefault="007B6558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6EBBC" w14:textId="1DA05C83" w:rsidR="007B6558" w:rsidRPr="00F25546" w:rsidRDefault="007B6558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Dr. Meisel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5F11" w14:textId="1279D1B0" w:rsidR="007B6558" w:rsidRPr="00F25546" w:rsidRDefault="007B6558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Chiropractic Philosophy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EBDC" w14:textId="5CAA3BFB" w:rsidR="007B6558" w:rsidRPr="00F25546" w:rsidRDefault="007B6558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$28.95</w:t>
            </w:r>
          </w:p>
        </w:tc>
      </w:tr>
      <w:tr w:rsidR="00F25546" w:rsidRPr="00F25546" w14:paraId="3C1EB5F9" w14:textId="77777777" w:rsidTr="00F25546">
        <w:trPr>
          <w:gridAfter w:val="1"/>
          <w:wAfter w:w="88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B1B8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Section 51117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A2C1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Dr. Shaw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A7D3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Lippincott's Illustrated Series Biochemistry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F7BD" w14:textId="77777777" w:rsidR="00F25546" w:rsidRPr="00F25546" w:rsidRDefault="00F2554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$79.99 </w:t>
            </w:r>
          </w:p>
        </w:tc>
      </w:tr>
      <w:tr w:rsidR="00F25546" w:rsidRPr="00F25546" w14:paraId="22A751A3" w14:textId="77777777" w:rsidTr="00F25546">
        <w:trPr>
          <w:gridAfter w:val="1"/>
          <w:wAfter w:w="88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E0A9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Section 51115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66A5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Dr. Cross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AB12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 Short Course in Medical Terminology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C2C2" w14:textId="77777777" w:rsidR="00F25546" w:rsidRPr="00F25546" w:rsidRDefault="00F2554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$70.95 </w:t>
            </w:r>
          </w:p>
        </w:tc>
      </w:tr>
      <w:tr w:rsidR="00F25546" w:rsidRPr="00F25546" w14:paraId="6F4707D0" w14:textId="77777777" w:rsidTr="00F25546">
        <w:trPr>
          <w:gridAfter w:val="1"/>
          <w:wAfter w:w="88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A6CC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Section 51113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85A6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Dr. He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0B38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Clinically Oriented Anatomy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3BFC" w14:textId="77777777" w:rsidR="00F25546" w:rsidRPr="00F25546" w:rsidRDefault="00F2554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$99.99 </w:t>
            </w:r>
          </w:p>
        </w:tc>
      </w:tr>
      <w:tr w:rsidR="00F25546" w:rsidRPr="00F25546" w14:paraId="60737F91" w14:textId="77777777" w:rsidTr="00F25546">
        <w:trPr>
          <w:gridAfter w:val="1"/>
          <w:wAfter w:w="88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AB87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225A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Dr. He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950A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Atlas of Anatomy (Optional)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58E7" w14:textId="77777777" w:rsidR="00F25546" w:rsidRPr="00F25546" w:rsidRDefault="00F2554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$79.99 </w:t>
            </w:r>
          </w:p>
        </w:tc>
      </w:tr>
      <w:tr w:rsidR="00F25546" w:rsidRPr="00F25546" w14:paraId="5FB3B79A" w14:textId="77777777" w:rsidTr="00F25546">
        <w:trPr>
          <w:gridAfter w:val="1"/>
          <w:wAfter w:w="88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BC03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8CDD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Dr. He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E8F5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Atlas of Human Anatomy (Optional)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BD58" w14:textId="77777777" w:rsidR="00F25546" w:rsidRPr="00F25546" w:rsidRDefault="00F2554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$82.95 </w:t>
            </w:r>
          </w:p>
        </w:tc>
      </w:tr>
      <w:tr w:rsidR="00F25546" w:rsidRPr="00F25546" w14:paraId="1F4B3CA8" w14:textId="77777777" w:rsidTr="00F25546">
        <w:trPr>
          <w:gridAfter w:val="1"/>
          <w:wAfter w:w="88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7899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3D68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Dr. He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7EA0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Structure 1 Notes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6A4F" w14:textId="77777777" w:rsidR="00F25546" w:rsidRPr="00F25546" w:rsidRDefault="00F2554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$24.75 </w:t>
            </w:r>
          </w:p>
        </w:tc>
      </w:tr>
      <w:tr w:rsidR="00F25546" w:rsidRPr="00F25546" w14:paraId="572C5C3C" w14:textId="77777777" w:rsidTr="00F25546">
        <w:trPr>
          <w:gridAfter w:val="1"/>
          <w:wAfter w:w="88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C5FC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Section 51114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1CED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Dr. He 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9BC4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Developing Human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AF28" w14:textId="77777777" w:rsidR="00F25546" w:rsidRPr="00F25546" w:rsidRDefault="00F2554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$78.99 </w:t>
            </w:r>
          </w:p>
        </w:tc>
      </w:tr>
      <w:tr w:rsidR="00F25546" w:rsidRPr="00F25546" w14:paraId="293654DB" w14:textId="77777777" w:rsidTr="00F25546">
        <w:trPr>
          <w:gridAfter w:val="1"/>
          <w:wAfter w:w="88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474E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6F8E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Dr. He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4380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Basic Histology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3FB7" w14:textId="77777777" w:rsidR="00F25546" w:rsidRPr="00F25546" w:rsidRDefault="00F2554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$75.00 </w:t>
            </w:r>
          </w:p>
        </w:tc>
      </w:tr>
      <w:tr w:rsidR="00F25546" w:rsidRPr="00F25546" w14:paraId="02AA4691" w14:textId="77777777" w:rsidTr="00F25546">
        <w:trPr>
          <w:trHeight w:val="300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1553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Supply List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DABB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2002" w14:textId="77777777" w:rsidR="00F25546" w:rsidRPr="00F25546" w:rsidRDefault="00F25546" w:rsidP="00F25546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D208" w14:textId="77777777" w:rsidR="00F25546" w:rsidRPr="00F25546" w:rsidRDefault="00F25546" w:rsidP="00F25546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25546" w:rsidRPr="00F25546" w14:paraId="09BD107A" w14:textId="77777777" w:rsidTr="00F25546">
        <w:trPr>
          <w:trHeight w:val="300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CAFE" w14:textId="71C2504B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Stethoscope</w:t>
            </w:r>
            <w:r w:rsidR="00B363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(only need 1)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5376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908A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Other Equipment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BA39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5546" w:rsidRPr="00F25546" w14:paraId="1FB9723F" w14:textId="77777777" w:rsidTr="00F25546">
        <w:trPr>
          <w:trHeight w:val="300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BDC9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Welch-Allyn Deluxe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9AF7" w14:textId="77777777" w:rsidR="00F25546" w:rsidRPr="00F25546" w:rsidRDefault="00F2554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$187.00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D27D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Probe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00AB" w14:textId="77777777" w:rsidR="00F25546" w:rsidRPr="00F25546" w:rsidRDefault="00F2554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$3.50 </w:t>
            </w:r>
          </w:p>
        </w:tc>
      </w:tr>
      <w:tr w:rsidR="00F25546" w:rsidRPr="00F25546" w14:paraId="2BB19A63" w14:textId="77777777" w:rsidTr="00F25546">
        <w:trPr>
          <w:trHeight w:val="300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915D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Littmann Classic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5249" w14:textId="77777777" w:rsidR="00F25546" w:rsidRPr="00F25546" w:rsidRDefault="00F2554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$119.95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8886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Red Twisting Skin Pencil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3387" w14:textId="77777777" w:rsidR="00F25546" w:rsidRPr="00F25546" w:rsidRDefault="00F2554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$1.75 </w:t>
            </w:r>
          </w:p>
        </w:tc>
      </w:tr>
      <w:tr w:rsidR="00F25546" w:rsidRPr="00F25546" w14:paraId="6CE2031A" w14:textId="77777777" w:rsidTr="00F25546">
        <w:trPr>
          <w:trHeight w:val="300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815C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Littmann Cardiology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8581" w14:textId="77777777" w:rsidR="00F25546" w:rsidRPr="00F25546" w:rsidRDefault="00F2554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$228.95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92F5" w14:textId="5F53038F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Black </w:t>
            </w:r>
            <w:r w:rsidR="00465CCD"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Twisting</w:t>
            </w: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Skin Pen</w:t>
            </w:r>
            <w:r w:rsidR="00465C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</w:t>
            </w: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ACD3" w14:textId="77777777" w:rsidR="00F25546" w:rsidRPr="00F25546" w:rsidRDefault="00F2554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$1.75 </w:t>
            </w:r>
          </w:p>
        </w:tc>
      </w:tr>
      <w:tr w:rsidR="00F25546" w:rsidRPr="00F25546" w14:paraId="6EED1CAF" w14:textId="77777777" w:rsidTr="00F25546">
        <w:trPr>
          <w:trHeight w:val="300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DE3A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3290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6978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Taylor Hammer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126A" w14:textId="77777777" w:rsidR="00F25546" w:rsidRPr="00F25546" w:rsidRDefault="00F2554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$4.50 </w:t>
            </w:r>
          </w:p>
        </w:tc>
      </w:tr>
      <w:tr w:rsidR="00F25546" w:rsidRPr="00F25546" w14:paraId="00ACC1D4" w14:textId="77777777" w:rsidTr="00F25546">
        <w:trPr>
          <w:trHeight w:val="300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5DE9" w14:textId="4900C530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Blood Pressure Unit</w:t>
            </w:r>
            <w:r w:rsidR="00B363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(only need 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82B1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B257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Patient Gown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9EFA" w14:textId="77777777" w:rsidR="00F25546" w:rsidRPr="00F25546" w:rsidRDefault="00F2554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$13.95 </w:t>
            </w:r>
          </w:p>
        </w:tc>
      </w:tr>
      <w:tr w:rsidR="00F25546" w:rsidRPr="00F25546" w14:paraId="5D23CFAF" w14:textId="77777777" w:rsidTr="00F25546">
        <w:trPr>
          <w:trHeight w:val="300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8FCB" w14:textId="168B7A11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DS58-MC Classic Gage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5E47" w14:textId="77777777" w:rsidR="00F25546" w:rsidRPr="00F25546" w:rsidRDefault="00F2554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$243.00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8EA7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Lab Coat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73BD" w14:textId="77777777" w:rsidR="00F25546" w:rsidRPr="00F25546" w:rsidRDefault="00F2554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$20.95 </w:t>
            </w:r>
          </w:p>
        </w:tc>
      </w:tr>
      <w:tr w:rsidR="00F25546" w:rsidRPr="00F25546" w14:paraId="5085753A" w14:textId="77777777" w:rsidTr="00F25546">
        <w:trPr>
          <w:trHeight w:val="300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44FD" w14:textId="7FD69851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5098-30 Trigger Gage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84A3" w14:textId="77777777" w:rsidR="00F25546" w:rsidRPr="00F25546" w:rsidRDefault="00F2554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$220.00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3C2D" w14:textId="77777777" w:rsidR="00F25546" w:rsidRPr="00F25546" w:rsidRDefault="00F2554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77D1" w14:textId="77777777" w:rsidR="00F25546" w:rsidRPr="00F25546" w:rsidRDefault="00F25546" w:rsidP="00F25546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25546" w:rsidRPr="00F25546" w14:paraId="12A47968" w14:textId="77777777" w:rsidTr="00F25546">
        <w:trPr>
          <w:trHeight w:val="300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05EB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C5AA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D491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6EEF" w14:textId="77777777" w:rsidR="00F25546" w:rsidRPr="00F25546" w:rsidRDefault="00F25546" w:rsidP="00F25546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25546" w:rsidRPr="00F25546" w14:paraId="6296AF3D" w14:textId="77777777" w:rsidTr="00F25546">
        <w:trPr>
          <w:trHeight w:val="300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3AB3" w14:textId="722233F6" w:rsidR="00F25546" w:rsidRPr="00F25546" w:rsidRDefault="00465CCD" w:rsidP="00F2554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Ophthalmoscope</w:t>
            </w:r>
            <w:r w:rsidR="00B363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(only need 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B1CA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82EE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9159" w14:textId="77777777" w:rsidR="00F25546" w:rsidRPr="00F25546" w:rsidRDefault="00F25546" w:rsidP="00F25546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25546" w:rsidRPr="00F25546" w14:paraId="107FB0F7" w14:textId="77777777" w:rsidTr="00F25546">
        <w:trPr>
          <w:trHeight w:val="300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A1EF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97210-MS Plus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2171" w14:textId="77777777" w:rsidR="00F25546" w:rsidRPr="00F25546" w:rsidRDefault="00F2554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$750.00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E12B" w14:textId="77777777" w:rsidR="00F25546" w:rsidRPr="00F25546" w:rsidRDefault="00F2554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DE80" w14:textId="77777777" w:rsidR="00F25546" w:rsidRPr="00F25546" w:rsidRDefault="00F25546" w:rsidP="00F25546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25546" w:rsidRPr="00F25546" w14:paraId="63B56545" w14:textId="77777777" w:rsidTr="00B363E6">
        <w:trPr>
          <w:trHeight w:val="300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ACC1" w14:textId="77777777" w:rsidR="00F25546" w:rsidRPr="00F25546" w:rsidRDefault="00F2554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97810-MS Panoptic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245B" w14:textId="77777777" w:rsidR="00F25546" w:rsidRPr="00F25546" w:rsidRDefault="00F2554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55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$825.00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9266" w14:textId="77777777" w:rsidR="00F25546" w:rsidRPr="00F25546" w:rsidRDefault="00F2554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16A3" w14:textId="77777777" w:rsidR="00F25546" w:rsidRPr="00F25546" w:rsidRDefault="00F25546" w:rsidP="00F25546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3E6" w:rsidRPr="00F25546" w14:paraId="7294B36A" w14:textId="77777777" w:rsidTr="00B363E6">
        <w:trPr>
          <w:trHeight w:val="300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D928A" w14:textId="309B58D8" w:rsidR="00B363E6" w:rsidRPr="00F25546" w:rsidRDefault="00B363E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97200-MCL Plus Diag Set W/ Nicad Handle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4F580" w14:textId="77777777" w:rsidR="00B363E6" w:rsidRDefault="00B363E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$520.00</w:t>
            </w:r>
          </w:p>
          <w:p w14:paraId="20DBABD3" w14:textId="4936E302" w:rsidR="00B363E6" w:rsidRPr="00F25546" w:rsidRDefault="00B363E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B8283" w14:textId="77777777" w:rsidR="00B363E6" w:rsidRPr="00F25546" w:rsidRDefault="00B363E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AB2A9" w14:textId="77777777" w:rsidR="00B363E6" w:rsidRPr="00F25546" w:rsidRDefault="00B363E6" w:rsidP="00F25546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363E6" w:rsidRPr="00F25546" w14:paraId="43C1FC17" w14:textId="77777777" w:rsidTr="00F25546">
        <w:trPr>
          <w:trHeight w:val="300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5232" w14:textId="020A3CA5" w:rsidR="00B363E6" w:rsidRDefault="00B363E6" w:rsidP="00F2554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STU-151 3.5 V Student Starter Set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6FDF6" w14:textId="6ADCD7CC" w:rsidR="00B363E6" w:rsidRDefault="00B363E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$275.00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9B03E" w14:textId="77777777" w:rsidR="00B363E6" w:rsidRPr="00F25546" w:rsidRDefault="00B363E6" w:rsidP="00F2554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B0740" w14:textId="77777777" w:rsidR="00B363E6" w:rsidRPr="00F25546" w:rsidRDefault="00B363E6" w:rsidP="00F25546">
            <w:pPr>
              <w:spacing w:after="0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14:paraId="2C7275B3" w14:textId="77777777" w:rsidR="00ED6EDC" w:rsidRDefault="00ED6EDC" w:rsidP="00F25546"/>
    <w:p w14:paraId="0A399389" w14:textId="6D3FD12B" w:rsidR="00ED6EDC" w:rsidRDefault="00ED6EDC" w:rsidP="00F25546">
      <w:r>
        <w:t>Continue to page 2 for Order Process</w:t>
      </w:r>
    </w:p>
    <w:p w14:paraId="4F248598" w14:textId="77777777" w:rsidR="00465CCD" w:rsidRDefault="00465CCD" w:rsidP="00F25546"/>
    <w:p w14:paraId="1B07D82A" w14:textId="4BDBED1E" w:rsidR="00F25546" w:rsidRPr="008C3094" w:rsidRDefault="001E74F4" w:rsidP="00F25546">
      <w:pPr>
        <w:rPr>
          <w:b/>
        </w:rPr>
      </w:pPr>
      <w:r w:rsidRPr="008C3094">
        <w:rPr>
          <w:b/>
        </w:rPr>
        <w:t>ORDER PROCESS:</w:t>
      </w:r>
    </w:p>
    <w:p w14:paraId="4603F5DE" w14:textId="1211286D" w:rsidR="008C3094" w:rsidRDefault="008963C6" w:rsidP="008C3094">
      <w:pPr>
        <w:shd w:val="clear" w:color="auto" w:fill="FFFFFF"/>
        <w:spacing w:after="0"/>
        <w:rPr>
          <w:rFonts w:eastAsia="Times New Roman" w:cs="Calibri"/>
          <w:b/>
          <w:bCs/>
          <w:color w:val="201F1E"/>
          <w:szCs w:val="22"/>
        </w:rPr>
      </w:pPr>
      <w:r>
        <w:rPr>
          <w:rFonts w:eastAsia="Times New Roman" w:cs="Calibri"/>
          <w:b/>
          <w:bCs/>
          <w:color w:val="201F1E"/>
          <w:szCs w:val="22"/>
        </w:rPr>
        <w:t>Winter</w:t>
      </w:r>
      <w:r w:rsidR="008C3094">
        <w:rPr>
          <w:rFonts w:eastAsia="Times New Roman" w:cs="Calibri"/>
          <w:b/>
          <w:bCs/>
          <w:color w:val="201F1E"/>
          <w:szCs w:val="22"/>
        </w:rPr>
        <w:t xml:space="preserve"> 202</w:t>
      </w:r>
      <w:r>
        <w:rPr>
          <w:rFonts w:eastAsia="Times New Roman" w:cs="Calibri"/>
          <w:b/>
          <w:bCs/>
          <w:color w:val="201F1E"/>
          <w:szCs w:val="22"/>
        </w:rPr>
        <w:t>1</w:t>
      </w:r>
      <w:r w:rsidR="008C3094">
        <w:rPr>
          <w:rFonts w:eastAsia="Times New Roman" w:cs="Calibri"/>
          <w:b/>
          <w:bCs/>
          <w:color w:val="201F1E"/>
          <w:szCs w:val="22"/>
        </w:rPr>
        <w:t xml:space="preserve"> 1</w:t>
      </w:r>
      <w:r w:rsidR="008C3094" w:rsidRPr="008C3094">
        <w:rPr>
          <w:rFonts w:eastAsia="Times New Roman" w:cs="Calibri"/>
          <w:b/>
          <w:bCs/>
          <w:color w:val="201F1E"/>
          <w:szCs w:val="22"/>
          <w:vertAlign w:val="superscript"/>
        </w:rPr>
        <w:t>st</w:t>
      </w:r>
      <w:r w:rsidR="008C3094">
        <w:rPr>
          <w:rFonts w:eastAsia="Times New Roman" w:cs="Calibri"/>
          <w:b/>
          <w:bCs/>
          <w:color w:val="201F1E"/>
          <w:szCs w:val="22"/>
        </w:rPr>
        <w:t xml:space="preserve"> Quarter Ordering Process</w:t>
      </w:r>
    </w:p>
    <w:p w14:paraId="6E3D76B5" w14:textId="77777777" w:rsidR="00BA06E6" w:rsidRPr="008C3094" w:rsidRDefault="00BA06E6" w:rsidP="008C3094">
      <w:pPr>
        <w:shd w:val="clear" w:color="auto" w:fill="FFFFFF"/>
        <w:spacing w:after="0"/>
        <w:rPr>
          <w:rFonts w:eastAsia="Times New Roman" w:cs="Calibri"/>
          <w:color w:val="201F1E"/>
          <w:szCs w:val="22"/>
        </w:rPr>
      </w:pPr>
    </w:p>
    <w:p w14:paraId="51B7326D" w14:textId="45F25259" w:rsidR="008C3094" w:rsidRPr="009F6ECD" w:rsidRDefault="008C3094" w:rsidP="009F6ECD">
      <w:pPr>
        <w:numPr>
          <w:ilvl w:val="0"/>
          <w:numId w:val="14"/>
        </w:numPr>
        <w:shd w:val="clear" w:color="auto" w:fill="FFFFFF"/>
        <w:ind w:left="1605"/>
        <w:rPr>
          <w:rFonts w:eastAsia="Times New Roman" w:cs="Calibri"/>
          <w:color w:val="201F1E"/>
          <w:szCs w:val="22"/>
        </w:rPr>
      </w:pPr>
      <w:r w:rsidRPr="008C3094">
        <w:rPr>
          <w:rFonts w:eastAsia="Times New Roman" w:cs="Calibri"/>
          <w:color w:val="201F1E"/>
          <w:szCs w:val="22"/>
        </w:rPr>
        <w:t>O</w:t>
      </w:r>
      <w:r>
        <w:rPr>
          <w:rFonts w:eastAsia="Times New Roman" w:cs="Calibri"/>
          <w:color w:val="201F1E"/>
          <w:szCs w:val="22"/>
        </w:rPr>
        <w:t>r</w:t>
      </w:r>
      <w:r w:rsidRPr="008C3094">
        <w:rPr>
          <w:rFonts w:eastAsia="Times New Roman" w:cs="Calibri"/>
          <w:color w:val="201F1E"/>
          <w:szCs w:val="22"/>
        </w:rPr>
        <w:t>der as indicated below – Pick-up date and time MUST be pre-arranged.</w:t>
      </w:r>
    </w:p>
    <w:p w14:paraId="3E2EC5AC" w14:textId="0EE2FD82" w:rsidR="00BA7620" w:rsidRPr="00BA7620" w:rsidRDefault="00BA7620" w:rsidP="00BA7620">
      <w:pPr>
        <w:numPr>
          <w:ilvl w:val="0"/>
          <w:numId w:val="14"/>
        </w:numPr>
        <w:shd w:val="clear" w:color="auto" w:fill="FFFFFF"/>
        <w:ind w:left="1605"/>
        <w:rPr>
          <w:rFonts w:eastAsia="Times New Roman" w:cs="Calibri"/>
          <w:color w:val="201F1E"/>
          <w:szCs w:val="22"/>
        </w:rPr>
      </w:pPr>
      <w:r>
        <w:rPr>
          <w:rFonts w:eastAsia="Times New Roman" w:cs="Calibri"/>
          <w:color w:val="201F1E"/>
          <w:szCs w:val="22"/>
        </w:rPr>
        <w:t xml:space="preserve">To comply with Social Distancing, the Bookstore has limited the number of students allowed in at any one time. </w:t>
      </w:r>
    </w:p>
    <w:p w14:paraId="7C16517E" w14:textId="3A7A2DB1" w:rsidR="008C3094" w:rsidRDefault="008C3094" w:rsidP="008C3094">
      <w:pPr>
        <w:shd w:val="clear" w:color="auto" w:fill="FFFFFF"/>
        <w:spacing w:after="0"/>
        <w:rPr>
          <w:rFonts w:eastAsia="Times New Roman" w:cs="Calibri"/>
          <w:color w:val="201F1E"/>
          <w:szCs w:val="22"/>
        </w:rPr>
      </w:pPr>
      <w:r w:rsidRPr="008C3094">
        <w:rPr>
          <w:rFonts w:eastAsia="Times New Roman" w:cs="Calibri"/>
          <w:color w:val="201F1E"/>
          <w:szCs w:val="22"/>
        </w:rPr>
        <w:t xml:space="preserve">To place your order for </w:t>
      </w:r>
      <w:r w:rsidR="00BA7620">
        <w:rPr>
          <w:rFonts w:eastAsia="Times New Roman" w:cs="Calibri"/>
          <w:color w:val="201F1E"/>
          <w:szCs w:val="22"/>
        </w:rPr>
        <w:t>store</w:t>
      </w:r>
      <w:r w:rsidRPr="008C3094">
        <w:rPr>
          <w:rFonts w:eastAsia="Times New Roman" w:cs="Calibri"/>
          <w:color w:val="201F1E"/>
          <w:szCs w:val="22"/>
        </w:rPr>
        <w:t xml:space="preserve"> pick-up</w:t>
      </w:r>
      <w:r w:rsidR="00B26195">
        <w:rPr>
          <w:rFonts w:eastAsia="Times New Roman" w:cs="Calibri"/>
          <w:color w:val="201F1E"/>
          <w:szCs w:val="22"/>
        </w:rPr>
        <w:t>:</w:t>
      </w:r>
    </w:p>
    <w:p w14:paraId="46FFDF76" w14:textId="77777777" w:rsidR="00BA06E6" w:rsidRPr="008C3094" w:rsidRDefault="00BA06E6" w:rsidP="008C3094">
      <w:pPr>
        <w:shd w:val="clear" w:color="auto" w:fill="FFFFFF"/>
        <w:spacing w:after="0"/>
        <w:rPr>
          <w:rFonts w:eastAsia="Times New Roman" w:cs="Calibri"/>
          <w:color w:val="201F1E"/>
          <w:szCs w:val="22"/>
        </w:rPr>
      </w:pPr>
    </w:p>
    <w:p w14:paraId="7F413D10" w14:textId="0E5B2C1D" w:rsidR="008C3094" w:rsidRPr="008C3094" w:rsidRDefault="008C3094" w:rsidP="008C3094">
      <w:pPr>
        <w:numPr>
          <w:ilvl w:val="0"/>
          <w:numId w:val="15"/>
        </w:numPr>
        <w:shd w:val="clear" w:color="auto" w:fill="FFFFFF"/>
        <w:ind w:left="885"/>
        <w:rPr>
          <w:rFonts w:eastAsia="Times New Roman" w:cs="Calibri"/>
          <w:color w:val="201F1E"/>
          <w:szCs w:val="22"/>
        </w:rPr>
      </w:pPr>
      <w:r w:rsidRPr="008C3094">
        <w:rPr>
          <w:rFonts w:eastAsia="Times New Roman" w:cs="Calibri"/>
          <w:color w:val="201F1E"/>
          <w:szCs w:val="22"/>
        </w:rPr>
        <w:t>Find your required books, note set</w:t>
      </w:r>
      <w:r w:rsidR="00A9483F">
        <w:rPr>
          <w:rFonts w:eastAsia="Times New Roman" w:cs="Calibri"/>
          <w:color w:val="201F1E"/>
          <w:szCs w:val="22"/>
        </w:rPr>
        <w:t>s</w:t>
      </w:r>
      <w:r w:rsidR="00B678D0">
        <w:rPr>
          <w:rFonts w:eastAsia="Times New Roman" w:cs="Calibri"/>
          <w:color w:val="201F1E"/>
          <w:szCs w:val="22"/>
        </w:rPr>
        <w:t>,</w:t>
      </w:r>
      <w:r w:rsidR="00A9483F">
        <w:rPr>
          <w:rFonts w:eastAsia="Times New Roman" w:cs="Calibri"/>
          <w:color w:val="201F1E"/>
          <w:szCs w:val="22"/>
        </w:rPr>
        <w:t xml:space="preserve"> and supply list from the above list</w:t>
      </w:r>
      <w:r w:rsidR="00696675">
        <w:rPr>
          <w:rFonts w:eastAsia="Times New Roman" w:cs="Calibri"/>
          <w:color w:val="201F1E"/>
          <w:szCs w:val="22"/>
        </w:rPr>
        <w:t>.</w:t>
      </w:r>
    </w:p>
    <w:p w14:paraId="04D09D68" w14:textId="5AB804DD" w:rsidR="008C3094" w:rsidRPr="008C3094" w:rsidRDefault="008C3094" w:rsidP="008C3094">
      <w:pPr>
        <w:numPr>
          <w:ilvl w:val="0"/>
          <w:numId w:val="15"/>
        </w:numPr>
        <w:shd w:val="clear" w:color="auto" w:fill="FFFFFF"/>
        <w:ind w:left="885"/>
        <w:rPr>
          <w:rFonts w:eastAsia="Times New Roman" w:cs="Calibri"/>
          <w:color w:val="201F1E"/>
          <w:szCs w:val="22"/>
        </w:rPr>
      </w:pPr>
      <w:r w:rsidRPr="008C3094">
        <w:rPr>
          <w:rFonts w:eastAsia="Times New Roman" w:cs="Calibri"/>
          <w:color w:val="201F1E"/>
          <w:szCs w:val="22"/>
        </w:rPr>
        <w:t>Email Donna or Jennifer with the</w:t>
      </w:r>
      <w:r w:rsidR="00A9483F">
        <w:rPr>
          <w:rFonts w:eastAsia="Times New Roman" w:cs="Calibri"/>
          <w:color w:val="201F1E"/>
          <w:szCs w:val="22"/>
        </w:rPr>
        <w:t xml:space="preserve"> items you are ordering – </w:t>
      </w:r>
      <w:r w:rsidRPr="008C3094">
        <w:rPr>
          <w:rFonts w:eastAsia="Times New Roman" w:cs="Calibri"/>
          <w:color w:val="201F1E"/>
          <w:szCs w:val="22"/>
        </w:rPr>
        <w:t>emails are below</w:t>
      </w:r>
      <w:r w:rsidR="00696675">
        <w:rPr>
          <w:rFonts w:eastAsia="Times New Roman" w:cs="Calibri"/>
          <w:color w:val="201F1E"/>
          <w:szCs w:val="22"/>
        </w:rPr>
        <w:t>.</w:t>
      </w:r>
    </w:p>
    <w:p w14:paraId="5233455E" w14:textId="7196C6D8" w:rsidR="008C3094" w:rsidRPr="008C3094" w:rsidRDefault="008C3094" w:rsidP="008C3094">
      <w:pPr>
        <w:numPr>
          <w:ilvl w:val="0"/>
          <w:numId w:val="15"/>
        </w:numPr>
        <w:shd w:val="clear" w:color="auto" w:fill="FFFFFF"/>
        <w:ind w:left="885"/>
        <w:rPr>
          <w:rFonts w:eastAsia="Times New Roman" w:cs="Calibri"/>
          <w:color w:val="201F1E"/>
          <w:szCs w:val="22"/>
        </w:rPr>
      </w:pPr>
      <w:r w:rsidRPr="008C3094">
        <w:rPr>
          <w:rFonts w:eastAsia="Times New Roman" w:cs="Calibri"/>
          <w:color w:val="201F1E"/>
          <w:szCs w:val="22"/>
        </w:rPr>
        <w:t xml:space="preserve">Include your name, phone number, </w:t>
      </w:r>
      <w:r w:rsidR="009F6ECD">
        <w:rPr>
          <w:rFonts w:eastAsia="Times New Roman" w:cs="Calibri"/>
          <w:color w:val="201F1E"/>
          <w:szCs w:val="22"/>
        </w:rPr>
        <w:t xml:space="preserve">and </w:t>
      </w:r>
      <w:r w:rsidRPr="008C3094">
        <w:rPr>
          <w:rFonts w:eastAsia="Times New Roman" w:cs="Calibri"/>
          <w:color w:val="201F1E"/>
          <w:szCs w:val="22"/>
        </w:rPr>
        <w:t>email</w:t>
      </w:r>
      <w:r w:rsidR="009F6ECD">
        <w:rPr>
          <w:rFonts w:eastAsia="Times New Roman" w:cs="Calibri"/>
          <w:color w:val="201F1E"/>
          <w:szCs w:val="22"/>
        </w:rPr>
        <w:t>.</w:t>
      </w:r>
    </w:p>
    <w:p w14:paraId="13F915E5" w14:textId="77777777" w:rsidR="008C3094" w:rsidRPr="008C3094" w:rsidRDefault="008C3094" w:rsidP="008C3094">
      <w:pPr>
        <w:numPr>
          <w:ilvl w:val="0"/>
          <w:numId w:val="15"/>
        </w:numPr>
        <w:shd w:val="clear" w:color="auto" w:fill="FFFFFF"/>
        <w:ind w:left="885"/>
        <w:rPr>
          <w:rFonts w:eastAsia="Times New Roman" w:cs="Calibri"/>
          <w:color w:val="201F1E"/>
          <w:szCs w:val="22"/>
        </w:rPr>
      </w:pPr>
      <w:r w:rsidRPr="008C3094">
        <w:rPr>
          <w:rFonts w:eastAsia="Times New Roman" w:cs="Calibri"/>
          <w:color w:val="201F1E"/>
          <w:szCs w:val="22"/>
        </w:rPr>
        <w:t>Please </w:t>
      </w:r>
      <w:r w:rsidRPr="008C3094">
        <w:rPr>
          <w:rFonts w:eastAsia="Times New Roman" w:cs="Calibri"/>
          <w:color w:val="201F1E"/>
          <w:szCs w:val="22"/>
          <w:u w:val="single"/>
        </w:rPr>
        <w:t>do not</w:t>
      </w:r>
      <w:r w:rsidRPr="008C3094">
        <w:rPr>
          <w:rFonts w:eastAsia="Times New Roman" w:cs="Calibri"/>
          <w:color w:val="201F1E"/>
          <w:szCs w:val="22"/>
        </w:rPr>
        <w:t> send your form of payment via email – You will receive a call from either Jennifer (Asst. Bookstore Mgr.) or Donna (Sales Associate) to gather your form of payment.</w:t>
      </w:r>
    </w:p>
    <w:p w14:paraId="55C9B780" w14:textId="77777777" w:rsidR="008C3094" w:rsidRPr="008C3094" w:rsidRDefault="008C3094" w:rsidP="008C3094">
      <w:pPr>
        <w:numPr>
          <w:ilvl w:val="0"/>
          <w:numId w:val="15"/>
        </w:numPr>
        <w:shd w:val="clear" w:color="auto" w:fill="FFFFFF"/>
        <w:ind w:left="885"/>
        <w:rPr>
          <w:rFonts w:eastAsia="Times New Roman" w:cs="Calibri"/>
          <w:color w:val="201F1E"/>
          <w:szCs w:val="22"/>
        </w:rPr>
      </w:pPr>
      <w:r w:rsidRPr="008C3094">
        <w:rPr>
          <w:rFonts w:eastAsia="Times New Roman" w:cs="Calibri"/>
          <w:color w:val="201F1E"/>
          <w:szCs w:val="22"/>
        </w:rPr>
        <w:t>Your order will be prepared and processed at the Bookstore and distributed to you as requested.</w:t>
      </w:r>
    </w:p>
    <w:p w14:paraId="36918404" w14:textId="77777777" w:rsidR="008C3094" w:rsidRPr="008C3094" w:rsidRDefault="008C3094" w:rsidP="008C3094">
      <w:pPr>
        <w:shd w:val="clear" w:color="auto" w:fill="FFFFFF"/>
        <w:spacing w:after="0"/>
        <w:rPr>
          <w:rFonts w:eastAsia="Times New Roman" w:cs="Calibri"/>
          <w:color w:val="201F1E"/>
          <w:szCs w:val="22"/>
        </w:rPr>
      </w:pPr>
      <w:r w:rsidRPr="008C3094">
        <w:rPr>
          <w:rFonts w:eastAsia="Times New Roman" w:cs="Calibri"/>
          <w:color w:val="201F1E"/>
          <w:szCs w:val="22"/>
          <w:bdr w:val="none" w:sz="0" w:space="0" w:color="auto" w:frame="1"/>
        </w:rPr>
        <w:t> </w:t>
      </w:r>
    </w:p>
    <w:p w14:paraId="63BA1065" w14:textId="1B55325E" w:rsidR="00ED6EDC" w:rsidRPr="00BA06E6" w:rsidRDefault="008C3094" w:rsidP="00ED6EDC">
      <w:r>
        <w:t xml:space="preserve">The Bookstore is open Monday-Friday, 8:00 a.m. to 4:00 p.m. </w:t>
      </w:r>
      <w:r w:rsidR="00ED6EDC">
        <w:t xml:space="preserve">We are taking appointments to limit the Bookstore to </w:t>
      </w:r>
      <w:r w:rsidR="009F6ECD">
        <w:t xml:space="preserve">8 </w:t>
      </w:r>
      <w:r w:rsidR="00BA06E6">
        <w:t>individuals at one time</w:t>
      </w:r>
      <w:r w:rsidR="00A9483F">
        <w:t>,</w:t>
      </w:r>
      <w:r w:rsidR="00BA06E6">
        <w:t xml:space="preserve"> </w:t>
      </w:r>
      <w:r w:rsidR="00A9483F">
        <w:t>given the size of our store.</w:t>
      </w:r>
      <w:r w:rsidR="00ED6EDC">
        <w:t xml:space="preserve"> </w:t>
      </w:r>
      <w:r w:rsidR="00BA06E6" w:rsidRPr="00BA06E6">
        <w:rPr>
          <w:u w:val="single"/>
        </w:rPr>
        <w:t>PLEASE CALL FIRST to make an appointment i</w:t>
      </w:r>
      <w:r w:rsidR="00BA06E6">
        <w:rPr>
          <w:u w:val="single"/>
        </w:rPr>
        <w:t>f you choose to shop on campus</w:t>
      </w:r>
      <w:r w:rsidR="00BA06E6">
        <w:t xml:space="preserve">. </w:t>
      </w:r>
      <w:r w:rsidR="00A9483F">
        <w:t xml:space="preserve">The number is: </w:t>
      </w:r>
      <w:r w:rsidR="00BA06E6">
        <w:t>386-763-2660</w:t>
      </w:r>
    </w:p>
    <w:p w14:paraId="7413EBEC" w14:textId="77777777" w:rsidR="00ED6EDC" w:rsidRDefault="00ED6EDC" w:rsidP="00ED6EDC"/>
    <w:p w14:paraId="5617DBEB" w14:textId="7DB1ED6A" w:rsidR="00ED6EDC" w:rsidRDefault="00ED6EDC" w:rsidP="00ED6EDC">
      <w:r>
        <w:t xml:space="preserve">Please do not hesitate to contact us with any questions, </w:t>
      </w:r>
      <w:r w:rsidR="008C3094">
        <w:t>we are happy to assist you.</w:t>
      </w:r>
    </w:p>
    <w:p w14:paraId="384FEB3B" w14:textId="77777777" w:rsidR="00ED6EDC" w:rsidRDefault="00ED6EDC" w:rsidP="00ED6EDC"/>
    <w:p w14:paraId="3432B97C" w14:textId="1F77B64E" w:rsidR="00ED6EDC" w:rsidRDefault="00ED6EDC" w:rsidP="00ED6EDC">
      <w:r>
        <w:t xml:space="preserve">Jennifer Nimmo – Florida Bookstore Assistant Manager, 386-763-2663  </w:t>
      </w:r>
      <w:hyperlink r:id="rId10" w:history="1">
        <w:r w:rsidR="00B23FCA" w:rsidRPr="006E6A95">
          <w:rPr>
            <w:rStyle w:val="Hyperlink"/>
          </w:rPr>
          <w:t>jennifer.nimmo@palmer.edu</w:t>
        </w:r>
      </w:hyperlink>
    </w:p>
    <w:p w14:paraId="1902A04B" w14:textId="77777777" w:rsidR="00ED6EDC" w:rsidRDefault="00ED6EDC" w:rsidP="00ED6EDC">
      <w:r>
        <w:t xml:space="preserve">Donna Marsh – Florida Bookstore Sales Associate, 386-763-2660   </w:t>
      </w:r>
      <w:hyperlink r:id="rId11" w:history="1">
        <w:r w:rsidRPr="00FA10A7">
          <w:rPr>
            <w:rStyle w:val="Hyperlink"/>
          </w:rPr>
          <w:t>donna.marsh@palmer.edu</w:t>
        </w:r>
      </w:hyperlink>
    </w:p>
    <w:p w14:paraId="14CC1359" w14:textId="76C3DC16" w:rsidR="00ED6EDC" w:rsidRDefault="00ED6EDC" w:rsidP="00ED6EDC">
      <w:r>
        <w:t xml:space="preserve">Leann McDonald – College Bookstore Manager, 563-884-5191  </w:t>
      </w:r>
      <w:hyperlink r:id="rId12" w:history="1">
        <w:r w:rsidR="00B23FCA" w:rsidRPr="006E6A95">
          <w:rPr>
            <w:rStyle w:val="Hyperlink"/>
          </w:rPr>
          <w:t>leann.mcdonald@palmer.edu</w:t>
        </w:r>
      </w:hyperlink>
      <w:r>
        <w:t xml:space="preserve"> </w:t>
      </w:r>
    </w:p>
    <w:sectPr w:rsidR="00ED6EDC" w:rsidSect="00C6787E">
      <w:footerReference w:type="default" r:id="rId13"/>
      <w:headerReference w:type="first" r:id="rId14"/>
      <w:footerReference w:type="first" r:id="rId15"/>
      <w:pgSz w:w="12240" w:h="15840"/>
      <w:pgMar w:top="2160" w:right="1440" w:bottom="1440" w:left="1440" w:header="2159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8149B" w14:textId="77777777" w:rsidR="00AC2EEA" w:rsidRDefault="00AC2EEA" w:rsidP="005A3496">
      <w:r>
        <w:separator/>
      </w:r>
    </w:p>
  </w:endnote>
  <w:endnote w:type="continuationSeparator" w:id="0">
    <w:p w14:paraId="701DD482" w14:textId="77777777" w:rsidR="00AC2EEA" w:rsidRDefault="00AC2EEA" w:rsidP="005A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 Semilight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18"/>
        <w:szCs w:val="18"/>
      </w:rPr>
      <w:id w:val="-204096571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522D6D"/>
        <w:sz w:val="16"/>
        <w:szCs w:val="16"/>
      </w:rPr>
    </w:sdtEndPr>
    <w:sdtContent>
      <w:p w14:paraId="22D68E8E" w14:textId="34E4EA70" w:rsidR="00364DC2" w:rsidRPr="00DB6BA3" w:rsidRDefault="00815A30" w:rsidP="00364DC2">
        <w:pPr>
          <w:jc w:val="center"/>
          <w:rPr>
            <w:rFonts w:cs="Open Sans Light"/>
            <w:color w:val="522D6D"/>
            <w:sz w:val="16"/>
            <w:szCs w:val="16"/>
          </w:rPr>
        </w:pPr>
        <w:r w:rsidRPr="00DB6BA3">
          <w:rPr>
            <w:rFonts w:ascii="Open Sans Light" w:hAnsi="Open Sans Light" w:cs="Open Sans Light"/>
            <w:color w:val="522D6D"/>
            <w:sz w:val="16"/>
            <w:szCs w:val="16"/>
          </w:rPr>
          <w:t>4777 City Center Parkway, Port Orange, FL 32129</w:t>
        </w:r>
        <w:r w:rsidRPr="00DB6BA3">
          <w:rPr>
            <w:rFonts w:ascii="Open Sans" w:hAnsi="Open Sans" w:cs="Open Sans"/>
            <w:color w:val="522D6D"/>
            <w:sz w:val="16"/>
            <w:szCs w:val="16"/>
          </w:rPr>
          <w:t xml:space="preserve">   </w:t>
        </w:r>
      </w:p>
      <w:p w14:paraId="1C27AD16" w14:textId="77777777" w:rsidR="00023EE6" w:rsidRPr="00DB6BA3" w:rsidRDefault="00023EE6" w:rsidP="00364DC2">
        <w:pPr>
          <w:jc w:val="center"/>
          <w:rPr>
            <w:rFonts w:ascii="Arial" w:hAnsi="Arial" w:cs="Arial"/>
            <w:color w:val="522D6D"/>
            <w:sz w:val="16"/>
            <w:szCs w:val="16"/>
          </w:rPr>
        </w:pPr>
      </w:p>
      <w:p w14:paraId="3927F41E" w14:textId="77777777" w:rsidR="0089291A" w:rsidRPr="00DB6BA3" w:rsidRDefault="0089291A" w:rsidP="00DB6BA3">
        <w:pPr>
          <w:pStyle w:val="Footer"/>
          <w:jc w:val="center"/>
          <w:rPr>
            <w:rFonts w:ascii="Arial" w:hAnsi="Arial" w:cs="Arial"/>
            <w:noProof/>
            <w:color w:val="522D6D"/>
            <w:sz w:val="16"/>
            <w:szCs w:val="16"/>
          </w:rPr>
        </w:pPr>
        <w:r w:rsidRPr="00DB6BA3">
          <w:rPr>
            <w:rFonts w:ascii="Arial" w:hAnsi="Arial" w:cs="Arial"/>
            <w:color w:val="522D6D"/>
            <w:sz w:val="16"/>
            <w:szCs w:val="16"/>
          </w:rPr>
          <w:fldChar w:fldCharType="begin"/>
        </w:r>
        <w:r w:rsidRPr="00DB6BA3">
          <w:rPr>
            <w:rFonts w:ascii="Arial" w:hAnsi="Arial" w:cs="Arial"/>
            <w:color w:val="522D6D"/>
            <w:sz w:val="16"/>
            <w:szCs w:val="16"/>
          </w:rPr>
          <w:instrText xml:space="preserve"> PAGE   \* MERGEFORMAT </w:instrText>
        </w:r>
        <w:r w:rsidRPr="00DB6BA3">
          <w:rPr>
            <w:rFonts w:ascii="Arial" w:hAnsi="Arial" w:cs="Arial"/>
            <w:color w:val="522D6D"/>
            <w:sz w:val="16"/>
            <w:szCs w:val="16"/>
          </w:rPr>
          <w:fldChar w:fldCharType="separate"/>
        </w:r>
        <w:r w:rsidR="00A9483F">
          <w:rPr>
            <w:rFonts w:ascii="Arial" w:hAnsi="Arial" w:cs="Arial"/>
            <w:noProof/>
            <w:color w:val="522D6D"/>
            <w:sz w:val="16"/>
            <w:szCs w:val="16"/>
          </w:rPr>
          <w:t>2</w:t>
        </w:r>
        <w:r w:rsidRPr="00DB6BA3">
          <w:rPr>
            <w:rFonts w:ascii="Arial" w:hAnsi="Arial" w:cs="Arial"/>
            <w:noProof/>
            <w:color w:val="522D6D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ABFE6" w14:textId="77777777" w:rsidR="00C6787E" w:rsidRPr="00DB6BA3" w:rsidRDefault="00815A30" w:rsidP="00C6787E">
    <w:pPr>
      <w:jc w:val="center"/>
      <w:rPr>
        <w:rFonts w:cs="Open Sans Light"/>
        <w:color w:val="522D6D"/>
        <w:sz w:val="16"/>
        <w:szCs w:val="16"/>
      </w:rPr>
    </w:pPr>
    <w:r w:rsidRPr="00DB6BA3">
      <w:rPr>
        <w:rFonts w:ascii="Open Sans Light" w:hAnsi="Open Sans Light" w:cs="Open Sans Light"/>
        <w:color w:val="522D6D"/>
        <w:sz w:val="16"/>
        <w:szCs w:val="16"/>
      </w:rPr>
      <w:t>4777 City Center Parkway, Port Orange, FL 32129</w:t>
    </w:r>
    <w:r w:rsidR="00C6787E" w:rsidRPr="00DB6BA3">
      <w:rPr>
        <w:rFonts w:ascii="Open Sans" w:hAnsi="Open Sans" w:cs="Open Sans"/>
        <w:color w:val="522D6D"/>
        <w:sz w:val="16"/>
        <w:szCs w:val="16"/>
      </w:rPr>
      <w:t xml:space="preserve">   </w:t>
    </w:r>
  </w:p>
  <w:p w14:paraId="7F30CC71" w14:textId="77777777" w:rsidR="00C6787E" w:rsidRPr="00DB6BA3" w:rsidRDefault="00C6787E" w:rsidP="00C6787E">
    <w:pPr>
      <w:jc w:val="center"/>
      <w:rPr>
        <w:rFonts w:ascii="Arial" w:hAnsi="Arial" w:cs="Arial"/>
        <w:color w:val="522D6D"/>
        <w:sz w:val="16"/>
        <w:szCs w:val="16"/>
      </w:rPr>
    </w:pPr>
  </w:p>
  <w:p w14:paraId="0E200EDA" w14:textId="77777777" w:rsidR="00C70DE7" w:rsidRPr="00DB6BA3" w:rsidRDefault="00C70DE7">
    <w:pPr>
      <w:pStyle w:val="Footer"/>
      <w:rPr>
        <w:rFonts w:ascii="Arial" w:hAnsi="Arial" w:cs="Arial"/>
        <w:color w:val="522D6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15F0A" w14:textId="77777777" w:rsidR="00AC2EEA" w:rsidRDefault="00AC2EEA" w:rsidP="005A3496">
      <w:r>
        <w:separator/>
      </w:r>
    </w:p>
  </w:footnote>
  <w:footnote w:type="continuationSeparator" w:id="0">
    <w:p w14:paraId="74BD9F6D" w14:textId="77777777" w:rsidR="00AC2EEA" w:rsidRDefault="00AC2EEA" w:rsidP="005A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4BCBF" w14:textId="77777777" w:rsidR="00C6787E" w:rsidRPr="00DB6BA3" w:rsidRDefault="00364DC2">
    <w:pPr>
      <w:pStyle w:val="Header"/>
      <w:rPr>
        <w:color w:val="522D6D"/>
      </w:rPr>
    </w:pPr>
    <w:r w:rsidRPr="00DB6BA3">
      <w:rPr>
        <w:noProof/>
        <w:color w:val="522D6D"/>
      </w:rPr>
      <w:drawing>
        <wp:anchor distT="0" distB="0" distL="114300" distR="114300" simplePos="0" relativeHeight="251658240" behindDoc="0" locked="0" layoutInCell="1" allowOverlap="1" wp14:anchorId="04C0AFA6" wp14:editId="6F1F177E">
          <wp:simplePos x="0" y="0"/>
          <wp:positionH relativeFrom="page">
            <wp:posOffset>0</wp:posOffset>
          </wp:positionH>
          <wp:positionV relativeFrom="page">
            <wp:posOffset>457200</wp:posOffset>
          </wp:positionV>
          <wp:extent cx="7735824" cy="66751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urple-heade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824" cy="667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6181"/>
    <w:multiLevelType w:val="hybridMultilevel"/>
    <w:tmpl w:val="E078EF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DD4AD5"/>
    <w:multiLevelType w:val="hybridMultilevel"/>
    <w:tmpl w:val="12E67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0F0C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447A"/>
    <w:multiLevelType w:val="hybridMultilevel"/>
    <w:tmpl w:val="77A46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1C82"/>
    <w:multiLevelType w:val="hybridMultilevel"/>
    <w:tmpl w:val="969A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26DF1"/>
    <w:multiLevelType w:val="multilevel"/>
    <w:tmpl w:val="F17CCD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658F2"/>
    <w:multiLevelType w:val="hybridMultilevel"/>
    <w:tmpl w:val="E4182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62F98"/>
    <w:multiLevelType w:val="multilevel"/>
    <w:tmpl w:val="F17CCD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A398C"/>
    <w:multiLevelType w:val="hybridMultilevel"/>
    <w:tmpl w:val="EFAE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03993"/>
    <w:multiLevelType w:val="multilevel"/>
    <w:tmpl w:val="0AEC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A34AB3"/>
    <w:multiLevelType w:val="hybridMultilevel"/>
    <w:tmpl w:val="0E62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62086"/>
    <w:multiLevelType w:val="hybridMultilevel"/>
    <w:tmpl w:val="33187CC2"/>
    <w:lvl w:ilvl="0" w:tplc="BD0C2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9B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9739E"/>
    <w:multiLevelType w:val="multilevel"/>
    <w:tmpl w:val="A7BA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627C59"/>
    <w:multiLevelType w:val="hybridMultilevel"/>
    <w:tmpl w:val="5C78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F1A51"/>
    <w:multiLevelType w:val="hybridMultilevel"/>
    <w:tmpl w:val="9614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8543F"/>
    <w:multiLevelType w:val="multilevel"/>
    <w:tmpl w:val="F17CCD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13"/>
  </w:num>
  <w:num w:numId="12">
    <w:abstractNumId w:val="0"/>
  </w:num>
  <w:num w:numId="13">
    <w:abstractNumId w:val="7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CD"/>
    <w:rsid w:val="00023EE6"/>
    <w:rsid w:val="000304FC"/>
    <w:rsid w:val="000306A8"/>
    <w:rsid w:val="00047CFA"/>
    <w:rsid w:val="000555E7"/>
    <w:rsid w:val="000571A4"/>
    <w:rsid w:val="0006647B"/>
    <w:rsid w:val="00067161"/>
    <w:rsid w:val="0007159B"/>
    <w:rsid w:val="00087E74"/>
    <w:rsid w:val="00092C42"/>
    <w:rsid w:val="000A409E"/>
    <w:rsid w:val="000B6AB2"/>
    <w:rsid w:val="000C36C2"/>
    <w:rsid w:val="000E1D83"/>
    <w:rsid w:val="00113133"/>
    <w:rsid w:val="0013714A"/>
    <w:rsid w:val="00140977"/>
    <w:rsid w:val="001533CC"/>
    <w:rsid w:val="0016213A"/>
    <w:rsid w:val="00183FD7"/>
    <w:rsid w:val="001871AE"/>
    <w:rsid w:val="001962B2"/>
    <w:rsid w:val="00197C63"/>
    <w:rsid w:val="001A7343"/>
    <w:rsid w:val="001B5035"/>
    <w:rsid w:val="001E5273"/>
    <w:rsid w:val="001E74F4"/>
    <w:rsid w:val="001F494B"/>
    <w:rsid w:val="001F780A"/>
    <w:rsid w:val="00203C76"/>
    <w:rsid w:val="0021005D"/>
    <w:rsid w:val="0021307B"/>
    <w:rsid w:val="00215B75"/>
    <w:rsid w:val="00244B0A"/>
    <w:rsid w:val="00246F6F"/>
    <w:rsid w:val="0024764A"/>
    <w:rsid w:val="00260AE4"/>
    <w:rsid w:val="00280890"/>
    <w:rsid w:val="00283575"/>
    <w:rsid w:val="00293E22"/>
    <w:rsid w:val="00294885"/>
    <w:rsid w:val="002A714B"/>
    <w:rsid w:val="002C2164"/>
    <w:rsid w:val="002C7BE3"/>
    <w:rsid w:val="002D4C78"/>
    <w:rsid w:val="002E0433"/>
    <w:rsid w:val="002E1BBA"/>
    <w:rsid w:val="002E3D1D"/>
    <w:rsid w:val="002E41CD"/>
    <w:rsid w:val="002E72BB"/>
    <w:rsid w:val="00302EBA"/>
    <w:rsid w:val="0030795C"/>
    <w:rsid w:val="00316DD2"/>
    <w:rsid w:val="003255C4"/>
    <w:rsid w:val="00330C33"/>
    <w:rsid w:val="00337AC9"/>
    <w:rsid w:val="00341C3A"/>
    <w:rsid w:val="00343AD5"/>
    <w:rsid w:val="003510BF"/>
    <w:rsid w:val="00351435"/>
    <w:rsid w:val="00356FF7"/>
    <w:rsid w:val="00363A35"/>
    <w:rsid w:val="00364DC2"/>
    <w:rsid w:val="00371690"/>
    <w:rsid w:val="00373317"/>
    <w:rsid w:val="00374334"/>
    <w:rsid w:val="003746F9"/>
    <w:rsid w:val="003C5554"/>
    <w:rsid w:val="003F5C9E"/>
    <w:rsid w:val="00400C1C"/>
    <w:rsid w:val="004034E1"/>
    <w:rsid w:val="00414358"/>
    <w:rsid w:val="0041672B"/>
    <w:rsid w:val="004201DB"/>
    <w:rsid w:val="00424189"/>
    <w:rsid w:val="00435229"/>
    <w:rsid w:val="00436390"/>
    <w:rsid w:val="004400EB"/>
    <w:rsid w:val="00461D5B"/>
    <w:rsid w:val="00465CCD"/>
    <w:rsid w:val="00470E86"/>
    <w:rsid w:val="0047573F"/>
    <w:rsid w:val="004968B3"/>
    <w:rsid w:val="004A2C14"/>
    <w:rsid w:val="004D0FAF"/>
    <w:rsid w:val="004E679C"/>
    <w:rsid w:val="004F41FE"/>
    <w:rsid w:val="00512CDA"/>
    <w:rsid w:val="0053383A"/>
    <w:rsid w:val="005572F3"/>
    <w:rsid w:val="005638C8"/>
    <w:rsid w:val="00572D50"/>
    <w:rsid w:val="005755CB"/>
    <w:rsid w:val="0057769A"/>
    <w:rsid w:val="00582B80"/>
    <w:rsid w:val="0059205A"/>
    <w:rsid w:val="005A3496"/>
    <w:rsid w:val="005A478B"/>
    <w:rsid w:val="005B2793"/>
    <w:rsid w:val="005B7C5E"/>
    <w:rsid w:val="005C0193"/>
    <w:rsid w:val="005F72EE"/>
    <w:rsid w:val="00614411"/>
    <w:rsid w:val="006154A8"/>
    <w:rsid w:val="00616F28"/>
    <w:rsid w:val="00617469"/>
    <w:rsid w:val="00620EBC"/>
    <w:rsid w:val="006346CD"/>
    <w:rsid w:val="00637314"/>
    <w:rsid w:val="006445D1"/>
    <w:rsid w:val="00661F6D"/>
    <w:rsid w:val="00671D94"/>
    <w:rsid w:val="006816BA"/>
    <w:rsid w:val="00690091"/>
    <w:rsid w:val="00696675"/>
    <w:rsid w:val="006B251B"/>
    <w:rsid w:val="006B6F81"/>
    <w:rsid w:val="006C1E76"/>
    <w:rsid w:val="006D3559"/>
    <w:rsid w:val="006E067C"/>
    <w:rsid w:val="006E091B"/>
    <w:rsid w:val="006E1A4F"/>
    <w:rsid w:val="00712D9F"/>
    <w:rsid w:val="007130E2"/>
    <w:rsid w:val="00735D7E"/>
    <w:rsid w:val="0076067C"/>
    <w:rsid w:val="007B6558"/>
    <w:rsid w:val="007C5D30"/>
    <w:rsid w:val="007E0672"/>
    <w:rsid w:val="007E34EF"/>
    <w:rsid w:val="007F1E22"/>
    <w:rsid w:val="00815A0D"/>
    <w:rsid w:val="00815A30"/>
    <w:rsid w:val="00847DCF"/>
    <w:rsid w:val="00860BCA"/>
    <w:rsid w:val="008633B5"/>
    <w:rsid w:val="0089291A"/>
    <w:rsid w:val="00894D5A"/>
    <w:rsid w:val="008963C6"/>
    <w:rsid w:val="008A63B6"/>
    <w:rsid w:val="008C2456"/>
    <w:rsid w:val="008C3094"/>
    <w:rsid w:val="008C4A53"/>
    <w:rsid w:val="008E676C"/>
    <w:rsid w:val="00906BB5"/>
    <w:rsid w:val="00913843"/>
    <w:rsid w:val="00944C31"/>
    <w:rsid w:val="00953C7F"/>
    <w:rsid w:val="00954165"/>
    <w:rsid w:val="0095614C"/>
    <w:rsid w:val="009629B2"/>
    <w:rsid w:val="009748FF"/>
    <w:rsid w:val="0097610D"/>
    <w:rsid w:val="00983773"/>
    <w:rsid w:val="009B3309"/>
    <w:rsid w:val="009C0155"/>
    <w:rsid w:val="009D3540"/>
    <w:rsid w:val="009D7941"/>
    <w:rsid w:val="009E0C31"/>
    <w:rsid w:val="009E395D"/>
    <w:rsid w:val="009E4AE1"/>
    <w:rsid w:val="009E6E8A"/>
    <w:rsid w:val="009F3FBB"/>
    <w:rsid w:val="009F6ECD"/>
    <w:rsid w:val="00A059A9"/>
    <w:rsid w:val="00A10814"/>
    <w:rsid w:val="00A16079"/>
    <w:rsid w:val="00A227B0"/>
    <w:rsid w:val="00A270D2"/>
    <w:rsid w:val="00A51FA5"/>
    <w:rsid w:val="00A52EBB"/>
    <w:rsid w:val="00A56D90"/>
    <w:rsid w:val="00A60C26"/>
    <w:rsid w:val="00A63DF3"/>
    <w:rsid w:val="00A804E3"/>
    <w:rsid w:val="00A82037"/>
    <w:rsid w:val="00A92EB0"/>
    <w:rsid w:val="00A9483F"/>
    <w:rsid w:val="00AB25C9"/>
    <w:rsid w:val="00AC10F8"/>
    <w:rsid w:val="00AC2EEA"/>
    <w:rsid w:val="00AD0D62"/>
    <w:rsid w:val="00AD1E2E"/>
    <w:rsid w:val="00AD67FF"/>
    <w:rsid w:val="00AF1325"/>
    <w:rsid w:val="00B0670C"/>
    <w:rsid w:val="00B23FCA"/>
    <w:rsid w:val="00B26195"/>
    <w:rsid w:val="00B26794"/>
    <w:rsid w:val="00B322DA"/>
    <w:rsid w:val="00B34D40"/>
    <w:rsid w:val="00B363E6"/>
    <w:rsid w:val="00B37B34"/>
    <w:rsid w:val="00B40028"/>
    <w:rsid w:val="00B4449F"/>
    <w:rsid w:val="00B44E3B"/>
    <w:rsid w:val="00B676BA"/>
    <w:rsid w:val="00B678D0"/>
    <w:rsid w:val="00B7309B"/>
    <w:rsid w:val="00B810D6"/>
    <w:rsid w:val="00B9318C"/>
    <w:rsid w:val="00BA06E6"/>
    <w:rsid w:val="00BA29CF"/>
    <w:rsid w:val="00BA49B8"/>
    <w:rsid w:val="00BA7620"/>
    <w:rsid w:val="00BB58BC"/>
    <w:rsid w:val="00BC1988"/>
    <w:rsid w:val="00BC7163"/>
    <w:rsid w:val="00BD0644"/>
    <w:rsid w:val="00BE17D2"/>
    <w:rsid w:val="00BE7FEF"/>
    <w:rsid w:val="00BF21FE"/>
    <w:rsid w:val="00C01FEA"/>
    <w:rsid w:val="00C21D50"/>
    <w:rsid w:val="00C41760"/>
    <w:rsid w:val="00C4272E"/>
    <w:rsid w:val="00C505AF"/>
    <w:rsid w:val="00C52F19"/>
    <w:rsid w:val="00C671B6"/>
    <w:rsid w:val="00C6787E"/>
    <w:rsid w:val="00C70DE7"/>
    <w:rsid w:val="00C70FCC"/>
    <w:rsid w:val="00C739B0"/>
    <w:rsid w:val="00C97FBF"/>
    <w:rsid w:val="00CA2BC6"/>
    <w:rsid w:val="00CA4A85"/>
    <w:rsid w:val="00CB0AB6"/>
    <w:rsid w:val="00CB0F1E"/>
    <w:rsid w:val="00CB4B76"/>
    <w:rsid w:val="00CB5A81"/>
    <w:rsid w:val="00CC0A6E"/>
    <w:rsid w:val="00CE2E42"/>
    <w:rsid w:val="00D138FD"/>
    <w:rsid w:val="00D17E93"/>
    <w:rsid w:val="00D24B22"/>
    <w:rsid w:val="00D27EB8"/>
    <w:rsid w:val="00D42D44"/>
    <w:rsid w:val="00D45F0C"/>
    <w:rsid w:val="00D46CAC"/>
    <w:rsid w:val="00D526AA"/>
    <w:rsid w:val="00D56833"/>
    <w:rsid w:val="00D65855"/>
    <w:rsid w:val="00D706FA"/>
    <w:rsid w:val="00D710D6"/>
    <w:rsid w:val="00D747C2"/>
    <w:rsid w:val="00DA64DD"/>
    <w:rsid w:val="00DB6BA3"/>
    <w:rsid w:val="00DE0448"/>
    <w:rsid w:val="00DE42D2"/>
    <w:rsid w:val="00E37772"/>
    <w:rsid w:val="00E4065E"/>
    <w:rsid w:val="00E43D47"/>
    <w:rsid w:val="00E61E0A"/>
    <w:rsid w:val="00E73724"/>
    <w:rsid w:val="00E74522"/>
    <w:rsid w:val="00E74B3E"/>
    <w:rsid w:val="00E928B3"/>
    <w:rsid w:val="00E9497A"/>
    <w:rsid w:val="00EA775A"/>
    <w:rsid w:val="00EC40A7"/>
    <w:rsid w:val="00EC40B1"/>
    <w:rsid w:val="00ED4FF8"/>
    <w:rsid w:val="00ED6EDC"/>
    <w:rsid w:val="00EF73CF"/>
    <w:rsid w:val="00F10168"/>
    <w:rsid w:val="00F12333"/>
    <w:rsid w:val="00F25546"/>
    <w:rsid w:val="00F26021"/>
    <w:rsid w:val="00F522DA"/>
    <w:rsid w:val="00F65C2B"/>
    <w:rsid w:val="00F720CC"/>
    <w:rsid w:val="00FB1143"/>
    <w:rsid w:val="00FD6C01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07465D"/>
  <w15:chartTrackingRefBased/>
  <w15:docId w15:val="{B4B35D0D-8D1E-4731-A3F3-E91AC98E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DB6BA3"/>
    <w:pPr>
      <w:spacing w:after="120" w:line="240" w:lineRule="auto"/>
    </w:pPr>
    <w:rPr>
      <w:rFonts w:ascii="Garamond" w:eastAsia="Times" w:hAnsi="Garamond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B6BA3"/>
    <w:pPr>
      <w:keepNext/>
      <w:keepLines/>
      <w:spacing w:after="0"/>
      <w:outlineLvl w:val="0"/>
    </w:pPr>
    <w:rPr>
      <w:rFonts w:ascii="Open Sans" w:eastAsiaTheme="majorEastAsia" w:hAnsi="Open Sans" w:cs="Open Sans"/>
      <w:b/>
      <w:bCs/>
      <w:caps/>
      <w:color w:val="522D6D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BA3"/>
    <w:pPr>
      <w:keepNext/>
      <w:keepLines/>
      <w:spacing w:after="0"/>
      <w:outlineLvl w:val="1"/>
    </w:pPr>
    <w:rPr>
      <w:rFonts w:ascii="Open Sans" w:eastAsiaTheme="majorEastAsia" w:hAnsi="Open Sans" w:cstheme="majorBidi"/>
      <w:b/>
      <w:bCs/>
      <w:color w:val="AC862E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B6BA3"/>
    <w:pPr>
      <w:outlineLvl w:val="2"/>
    </w:pPr>
    <w:rPr>
      <w:bCs w:val="0"/>
      <w:color w:val="522D6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6BA3"/>
    <w:pPr>
      <w:keepNext/>
      <w:keepLines/>
      <w:spacing w:after="0"/>
      <w:outlineLvl w:val="3"/>
    </w:pPr>
    <w:rPr>
      <w:rFonts w:ascii="Open Sans" w:eastAsiaTheme="majorEastAsia" w:hAnsi="Open Sans" w:cstheme="majorBidi"/>
      <w:b/>
      <w:bCs/>
      <w:iCs/>
      <w:color w:val="AC862E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BA3"/>
    <w:pPr>
      <w:keepNext/>
      <w:keepLines/>
      <w:spacing w:after="0"/>
      <w:outlineLvl w:val="4"/>
    </w:pPr>
    <w:rPr>
      <w:rFonts w:ascii="Arial" w:eastAsiaTheme="majorEastAsia" w:hAnsi="Arial" w:cstheme="majorBidi"/>
      <w:b/>
      <w:smallCaps/>
      <w:color w:val="522D6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4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6BA3"/>
  </w:style>
  <w:style w:type="paragraph" w:styleId="Footer">
    <w:name w:val="footer"/>
    <w:basedOn w:val="Normal"/>
    <w:link w:val="FooterChar"/>
    <w:uiPriority w:val="99"/>
    <w:unhideWhenUsed/>
    <w:rsid w:val="005A34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6BA3"/>
  </w:style>
  <w:style w:type="paragraph" w:styleId="ListParagraph">
    <w:name w:val="List Paragraph"/>
    <w:basedOn w:val="Normal"/>
    <w:uiPriority w:val="34"/>
    <w:unhideWhenUsed/>
    <w:qFormat/>
    <w:rsid w:val="008929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6BA3"/>
    <w:rPr>
      <w:rFonts w:ascii="Open Sans" w:eastAsiaTheme="majorEastAsia" w:hAnsi="Open Sans" w:cs="Open Sans"/>
      <w:b/>
      <w:bCs/>
      <w:caps/>
      <w:color w:val="522D6D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6BA3"/>
    <w:rPr>
      <w:rFonts w:ascii="Open Sans" w:eastAsiaTheme="majorEastAsia" w:hAnsi="Open Sans" w:cstheme="majorBidi"/>
      <w:b/>
      <w:bCs/>
      <w:color w:val="AC862E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BA3"/>
    <w:rPr>
      <w:rFonts w:ascii="Open Sans" w:eastAsiaTheme="majorEastAsia" w:hAnsi="Open Sans" w:cstheme="majorBidi"/>
      <w:b/>
      <w:color w:val="522D6D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B6BA3"/>
    <w:rPr>
      <w:rFonts w:ascii="Open Sans" w:eastAsiaTheme="majorEastAsia" w:hAnsi="Open Sans" w:cstheme="majorBidi"/>
      <w:b/>
      <w:bCs/>
      <w:iCs/>
      <w:color w:val="AC862E"/>
      <w:sz w:val="24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4968B3"/>
    <w:pPr>
      <w:spacing w:after="480"/>
      <w:contextualSpacing/>
    </w:pPr>
    <w:rPr>
      <w:rFonts w:eastAsiaTheme="majorEastAsia" w:cstheme="majorBidi"/>
      <w:color w:val="4D3069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6BA3"/>
    <w:rPr>
      <w:rFonts w:ascii="Garamond" w:eastAsiaTheme="majorEastAsia" w:hAnsi="Garamond" w:cstheme="majorBidi"/>
      <w:color w:val="4D3069"/>
      <w:spacing w:val="5"/>
      <w:kern w:val="28"/>
      <w:sz w:val="48"/>
      <w:szCs w:val="52"/>
    </w:rPr>
  </w:style>
  <w:style w:type="character" w:styleId="Hyperlink">
    <w:name w:val="Hyperlink"/>
    <w:basedOn w:val="DefaultParagraphFont"/>
    <w:uiPriority w:val="99"/>
    <w:unhideWhenUsed/>
    <w:rsid w:val="00C6787E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BA3"/>
    <w:rPr>
      <w:rFonts w:ascii="Arial" w:eastAsiaTheme="majorEastAsia" w:hAnsi="Arial" w:cstheme="majorBidi"/>
      <w:b/>
      <w:smallCaps/>
      <w:color w:val="522D6D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4F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3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eann.mcdonald@palmer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nna.marsh@palmer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jennifer.nimmo@palmer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1231FCDE2DD4CB0F1D1CFF25348BF" ma:contentTypeVersion="13" ma:contentTypeDescription="Create a new document." ma:contentTypeScope="" ma:versionID="e4eb42aec62db389c979f60218870267">
  <xsd:schema xmlns:xsd="http://www.w3.org/2001/XMLSchema" xmlns:xs="http://www.w3.org/2001/XMLSchema" xmlns:p="http://schemas.microsoft.com/office/2006/metadata/properties" xmlns:ns3="e0c5ddd8-bccd-42f7-93c1-8c148b67de0f" xmlns:ns4="9b748f0e-dc19-4564-931c-3c71a2ad8728" targetNamespace="http://schemas.microsoft.com/office/2006/metadata/properties" ma:root="true" ma:fieldsID="5063e7575919c77ad6894ff841f0b27c" ns3:_="" ns4:_="">
    <xsd:import namespace="e0c5ddd8-bccd-42f7-93c1-8c148b67de0f"/>
    <xsd:import namespace="9b748f0e-dc19-4564-931c-3c71a2ad87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5ddd8-bccd-42f7-93c1-8c148b67d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48f0e-dc19-4564-931c-3c71a2ad8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AA837-0543-48BC-852A-FF3AA5E13757}">
  <ds:schemaRefs>
    <ds:schemaRef ds:uri="http://schemas.microsoft.com/office/2006/documentManagement/types"/>
    <ds:schemaRef ds:uri="e0c5ddd8-bccd-42f7-93c1-8c148b67de0f"/>
    <ds:schemaRef ds:uri="http://schemas.microsoft.com/office/2006/metadata/properties"/>
    <ds:schemaRef ds:uri="http://purl.org/dc/elements/1.1/"/>
    <ds:schemaRef ds:uri="9b748f0e-dc19-4564-931c-3c71a2ad872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77E150-4BBD-427F-8132-F09BAF2E8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A18B3-2383-49E8-9230-8EAD9079F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5ddd8-bccd-42f7-93c1-8c148b67de0f"/>
    <ds:schemaRef ds:uri="9b748f0e-dc19-4564-931c-3c71a2ad8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- Florida Letterhead with purple logo - Updated Feb 2018</vt:lpstr>
    </vt:vector>
  </TitlesOfParts>
  <Company>Hewlett-Packard Company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- Florida Letterhead with purple logo - Updated Feb 2018</dc:title>
  <dc:subject>Palmer College -</dc:subject>
  <dc:creator>Leann McDonald</dc:creator>
  <cp:keywords>Template, Palmer College of Chiropractic</cp:keywords>
  <dc:description>Florida Letterhead template</dc:description>
  <cp:lastModifiedBy>Jennifer Nimmo</cp:lastModifiedBy>
  <cp:revision>2</cp:revision>
  <dcterms:created xsi:type="dcterms:W3CDTF">2020-12-21T18:39:00Z</dcterms:created>
  <dcterms:modified xsi:type="dcterms:W3CDTF">2020-12-21T18:39:00Z</dcterms:modified>
  <cp:category>template;word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0x0101004771231FCDE2DD4CB0F1D1CFF25348BF</vt:lpwstr>
  </property>
  <property fmtid="{D5CDD505-2E9C-101B-9397-08002B2CF9AE}" pid="3" name="Main Category">
    <vt:lpwstr>Brand Tools &amp; Templates</vt:lpwstr>
  </property>
  <property fmtid="{D5CDD505-2E9C-101B-9397-08002B2CF9AE}" pid="4" name="Sub Category">
    <vt:lpwstr>Letterhead</vt:lpwstr>
  </property>
</Properties>
</file>